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4BA" w:rsidRDefault="006114BA" w:rsidP="006114BA">
      <w:pPr>
        <w:spacing w:line="360" w:lineRule="auto"/>
        <w:jc w:val="center"/>
        <w:rPr>
          <w:rFonts w:ascii="宋体" w:hAnsi="宋体" w:cs="Arial"/>
          <w:b/>
          <w:sz w:val="36"/>
          <w:szCs w:val="36"/>
        </w:rPr>
      </w:pPr>
      <w:r w:rsidRPr="0060114F">
        <w:rPr>
          <w:rFonts w:ascii="宋体" w:hAnsi="宋体" w:cs="Arial"/>
          <w:b/>
          <w:sz w:val="36"/>
          <w:szCs w:val="36"/>
        </w:rPr>
        <w:t>比赛项目及规则</w:t>
      </w:r>
    </w:p>
    <w:p w:rsidR="006114BA" w:rsidRPr="005963BB" w:rsidRDefault="006114BA" w:rsidP="006114BA">
      <w:pPr>
        <w:spacing w:line="360" w:lineRule="auto"/>
        <w:jc w:val="center"/>
        <w:rPr>
          <w:rFonts w:ascii="宋体" w:hAnsi="宋体" w:cs="Arial"/>
          <w:sz w:val="28"/>
          <w:szCs w:val="28"/>
        </w:rPr>
      </w:pPr>
      <w:r w:rsidRPr="005963BB">
        <w:rPr>
          <w:rFonts w:ascii="宋体" w:hAnsi="宋体" w:cs="Arial" w:hint="eastAsia"/>
          <w:sz w:val="28"/>
          <w:szCs w:val="28"/>
        </w:rPr>
        <w:t>（征求意见稿）</w:t>
      </w:r>
    </w:p>
    <w:p w:rsidR="006114BA" w:rsidRDefault="006114BA" w:rsidP="006114BA">
      <w:pPr>
        <w:spacing w:line="360" w:lineRule="auto"/>
      </w:pP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UnitName" w:val="米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 w:rsidRPr="005869D3">
          <w:rPr>
            <w:rFonts w:ascii="宋体" w:hAnsi="宋体" w:hint="eastAsia"/>
            <w:szCs w:val="21"/>
          </w:rPr>
          <w:t>30米</w:t>
        </w:r>
      </w:smartTag>
      <w:r w:rsidRPr="005869D3">
        <w:rPr>
          <w:rFonts w:ascii="宋体" w:hAnsi="宋体" w:hint="eastAsia"/>
          <w:szCs w:val="21"/>
        </w:rPr>
        <w:t>赶猪跑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运动员在起点用一根体操棍（或棒球棒）拨动实心球，在本跑道内将“猪”赶至终点；人和球均过终点计比赛名次。比赛中，只能用棍赶，不能用手脚配合，如违规操作或将“猪”赶出了本跑道外，由当值裁判判定为违规后不计比赛成绩。由于被别人干扰，致使球出跑道的运动员可以参加补赛。视参赛人数决定分组预决赛方式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定点射门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参赛选手距球门</w:t>
      </w:r>
      <w:smartTag w:uri="urn:schemas-microsoft-com:office:smarttags" w:element="chmetcnv">
        <w:smartTagPr>
          <w:attr w:name="UnitName" w:val="米"/>
          <w:attr w:name="SourceValue" w:val="11"/>
          <w:attr w:name="HasSpace" w:val="False"/>
          <w:attr w:name="Negative" w:val="False"/>
          <w:attr w:name="NumberType" w:val="1"/>
          <w:attr w:name="TCSC" w:val="0"/>
        </w:smartTagPr>
        <w:r w:rsidRPr="00EB4928">
          <w:rPr>
            <w:rFonts w:ascii="楷体_GB2312" w:eastAsia="楷体_GB2312" w:hint="eastAsia"/>
            <w:szCs w:val="21"/>
          </w:rPr>
          <w:t>11米</w:t>
        </w:r>
      </w:smartTag>
      <w:r w:rsidRPr="00EB4928">
        <w:rPr>
          <w:rFonts w:ascii="楷体_GB2312" w:eastAsia="楷体_GB2312" w:hint="eastAsia"/>
          <w:szCs w:val="21"/>
        </w:rPr>
        <w:t>。球门分为</w:t>
      </w:r>
      <w:r>
        <w:rPr>
          <w:rFonts w:ascii="楷体_GB2312" w:eastAsia="楷体_GB2312" w:hint="eastAsia"/>
          <w:szCs w:val="21"/>
        </w:rPr>
        <w:t>3</w:t>
      </w:r>
      <w:r w:rsidRPr="00EB4928">
        <w:rPr>
          <w:rFonts w:ascii="楷体_GB2312" w:eastAsia="楷体_GB2312" w:hint="eastAsia"/>
          <w:szCs w:val="21"/>
        </w:rPr>
        <w:t>个区域，不同的区域内有不同的分值。分别对应2分,1分。</w:t>
      </w:r>
      <w:r>
        <w:rPr>
          <w:rFonts w:ascii="楷体_GB2312" w:eastAsia="楷体_GB2312" w:hint="eastAsia"/>
          <w:szCs w:val="21"/>
        </w:rPr>
        <w:t>球打在中间区域门柱上弹出计1分，打在两边门柱上弹出不计分。</w:t>
      </w:r>
      <w:r w:rsidRPr="00EB4928">
        <w:rPr>
          <w:rFonts w:ascii="楷体_GB2312" w:eastAsia="楷体_GB2312" w:hint="eastAsia"/>
          <w:szCs w:val="21"/>
        </w:rPr>
        <w:t>参赛</w:t>
      </w:r>
      <w:r>
        <w:rPr>
          <w:rFonts w:ascii="楷体_GB2312" w:eastAsia="楷体_GB2312" w:hint="eastAsia"/>
          <w:szCs w:val="21"/>
        </w:rPr>
        <w:t>选手</w:t>
      </w:r>
      <w:r w:rsidRPr="00EB4928">
        <w:rPr>
          <w:rFonts w:ascii="楷体_GB2312" w:eastAsia="楷体_GB2312" w:hint="eastAsia"/>
          <w:szCs w:val="21"/>
        </w:rPr>
        <w:t>在限时30秒内完成射门5次，超时未射门视为放弃。射中</w:t>
      </w:r>
      <w:r>
        <w:rPr>
          <w:rFonts w:ascii="楷体_GB2312" w:eastAsia="楷体_GB2312" w:hint="eastAsia"/>
          <w:szCs w:val="21"/>
        </w:rPr>
        <w:t>范围内</w:t>
      </w:r>
      <w:r w:rsidRPr="00EB4928">
        <w:rPr>
          <w:rFonts w:ascii="楷体_GB2312" w:eastAsia="楷体_GB2312" w:hint="eastAsia"/>
          <w:szCs w:val="21"/>
        </w:rPr>
        <w:t>得相应分数。如出现成绩相同者，首先视单球分值高者排前；最高分相同者看次球分值；分值相同则视高分在先排前......依次类推，完全相同则名次并列。（示意图如下）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1407"/>
        <w:gridCol w:w="1365"/>
      </w:tblGrid>
      <w:tr w:rsidR="006114BA" w:rsidRPr="00EB4928" w:rsidTr="00A74D3E">
        <w:trPr>
          <w:trHeight w:val="360"/>
        </w:trPr>
        <w:tc>
          <w:tcPr>
            <w:tcW w:w="1368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  <w:tc>
          <w:tcPr>
            <w:tcW w:w="1407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1</w:t>
            </w:r>
          </w:p>
        </w:tc>
        <w:tc>
          <w:tcPr>
            <w:tcW w:w="1365" w:type="dxa"/>
          </w:tcPr>
          <w:p w:rsidR="006114BA" w:rsidRPr="00EB4928" w:rsidRDefault="006114BA" w:rsidP="00A74D3E">
            <w:pPr>
              <w:spacing w:line="360" w:lineRule="auto"/>
              <w:rPr>
                <w:rFonts w:ascii="楷体_GB2312" w:eastAsia="楷体_GB2312"/>
                <w:szCs w:val="21"/>
              </w:rPr>
            </w:pPr>
            <w:r w:rsidRPr="00EB4928">
              <w:rPr>
                <w:rFonts w:ascii="楷体_GB2312" w:eastAsia="楷体_GB2312" w:hint="eastAsia"/>
                <w:szCs w:val="21"/>
              </w:rPr>
              <w:t>2</w:t>
            </w:r>
          </w:p>
        </w:tc>
      </w:tr>
    </w:tbl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原地投篮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规则：运动员站在罚球线（女子投篮点设在罚球线前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处），每人共投五球，按进球成绩排名。</w:t>
      </w:r>
      <w:r>
        <w:rPr>
          <w:rFonts w:ascii="楷体_GB2312" w:eastAsia="楷体_GB2312" w:hint="eastAsia"/>
          <w:szCs w:val="21"/>
        </w:rPr>
        <w:t>原地投篮按先后顺序计分，依次为9分、8分、7分、6分、5分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视单球分值高者排前；分值相同则视高分在先排前......依次类推，完全相同则名次并列。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沙包掷准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沙包重量为</w:t>
      </w:r>
      <w:smartTag w:uri="urn:schemas-microsoft-com:office:smarttags" w:element="chmetcnv">
        <w:smartTagPr>
          <w:attr w:name="UnitName" w:val="克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EB4928">
          <w:rPr>
            <w:rFonts w:ascii="楷体_GB2312" w:eastAsia="楷体_GB2312" w:hint="eastAsia"/>
            <w:szCs w:val="21"/>
          </w:rPr>
          <w:t>250克</w:t>
        </w:r>
      </w:smartTag>
      <w:r w:rsidRPr="00EB4928">
        <w:rPr>
          <w:rFonts w:ascii="楷体_GB2312" w:eastAsia="楷体_GB2312" w:hint="eastAsia"/>
          <w:szCs w:val="21"/>
        </w:rPr>
        <w:t>，以</w:t>
      </w:r>
      <w:smartTag w:uri="urn:schemas-microsoft-com:office:smarttags" w:element="chmetcnv">
        <w:smartTagPr>
          <w:attr w:name="UnitName" w:val="米"/>
          <w:attr w:name="SourceValue" w:val=".25"/>
          <w:attr w:name="HasSpace" w:val="False"/>
          <w:attr w:name="Negative" w:val="False"/>
          <w:attr w:name="NumberType" w:val="1"/>
          <w:attr w:name="TCSC" w:val="0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为半径画一个圆，然后，按</w:t>
      </w:r>
      <w:smartTag w:uri="urn:schemas-microsoft-com:office:smarttags" w:element="chmetcnv">
        <w:smartTagPr>
          <w:attr w:name="UnitName" w:val="米"/>
          <w:attr w:name="SourceValue" w:val=".25"/>
          <w:attr w:name="HasSpace" w:val="False"/>
          <w:attr w:name="Negative" w:val="False"/>
          <w:attr w:name="NumberType" w:val="1"/>
          <w:attr w:name="TCSC" w:val="0"/>
        </w:smartTagPr>
        <w:r w:rsidRPr="00EB4928">
          <w:rPr>
            <w:rFonts w:ascii="楷体_GB2312" w:eastAsia="楷体_GB2312" w:hint="eastAsia"/>
            <w:szCs w:val="21"/>
          </w:rPr>
          <w:t>0.25米</w:t>
        </w:r>
      </w:smartTag>
      <w:r w:rsidRPr="00EB4928">
        <w:rPr>
          <w:rFonts w:ascii="楷体_GB2312" w:eastAsia="楷体_GB2312" w:hint="eastAsia"/>
          <w:szCs w:val="21"/>
        </w:rPr>
        <w:t>递增画四个圆，形成五个同心圆。最里圈为5分，向外依次递减，最外圈为1分，投掷线距离外圆</w:t>
      </w:r>
      <w:smartTag w:uri="urn:schemas-microsoft-com:office:smarttags" w:element="chmetcnv">
        <w:smartTagPr>
          <w:attr w:name="UnitName" w:val="米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EB4928">
          <w:rPr>
            <w:rFonts w:ascii="楷体_GB2312" w:eastAsia="楷体_GB2312" w:hint="eastAsia"/>
            <w:szCs w:val="21"/>
          </w:rPr>
          <w:t>10米</w:t>
        </w:r>
      </w:smartTag>
      <w:r w:rsidRPr="00EB4928">
        <w:rPr>
          <w:rFonts w:ascii="楷体_GB2312" w:eastAsia="楷体_GB2312" w:hint="eastAsia"/>
          <w:szCs w:val="21"/>
        </w:rPr>
        <w:t>，每人连续掷5次，方式不限。沙包的第一落点为得分有效点，压线按高分计算，5次投掷之和为最后得分。如出现成绩相同者，首先视单包分值高者排前；最高分相同者看次包分值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</w:t>
      </w:r>
      <w:r>
        <w:rPr>
          <w:rFonts w:ascii="宋体" w:hAnsi="宋体" w:hint="eastAsia"/>
          <w:szCs w:val="21"/>
        </w:rPr>
        <w:t>秒</w:t>
      </w:r>
      <w:r w:rsidRPr="005869D3">
        <w:rPr>
          <w:rFonts w:ascii="宋体" w:hAnsi="宋体" w:hint="eastAsia"/>
          <w:szCs w:val="21"/>
        </w:rPr>
        <w:t>踢毽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EB4928">
        <w:rPr>
          <w:rFonts w:ascii="楷体_GB2312" w:eastAsia="楷体_GB2312" w:hint="eastAsia"/>
          <w:szCs w:val="21"/>
        </w:rPr>
        <w:t>比赛用毽可自备，比赛时间为30</w:t>
      </w:r>
      <w:r>
        <w:rPr>
          <w:rFonts w:ascii="楷体_GB2312" w:eastAsia="楷体_GB2312" w:hint="eastAsia"/>
          <w:szCs w:val="21"/>
        </w:rPr>
        <w:t>秒</w:t>
      </w:r>
      <w:r w:rsidRPr="00EB4928">
        <w:rPr>
          <w:rFonts w:ascii="楷体_GB2312" w:eastAsia="楷体_GB2312" w:hint="eastAsia"/>
          <w:szCs w:val="21"/>
        </w:rPr>
        <w:t>，在时限内运动员连续单脚踢，脚每接触一次毽</w:t>
      </w:r>
      <w:r w:rsidRPr="00EB4928">
        <w:rPr>
          <w:rFonts w:ascii="楷体_GB2312" w:eastAsia="楷体_GB2312" w:hint="eastAsia"/>
          <w:szCs w:val="21"/>
        </w:rPr>
        <w:lastRenderedPageBreak/>
        <w:t>计算一次，毽落地可拾起继续踢，累计计数。以次数多少录取名次，次数相等者以失败次数少者名次列前。如果成功次数和失败次数相等则名次并列。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30秒跳绳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</w:t>
      </w:r>
      <w:r w:rsidRPr="005869D3">
        <w:rPr>
          <w:rFonts w:ascii="楷体_GB2312" w:eastAsia="楷体_GB2312" w:hint="eastAsia"/>
          <w:szCs w:val="21"/>
        </w:rPr>
        <w:t>比赛跳绳</w:t>
      </w:r>
      <w:r>
        <w:rPr>
          <w:rFonts w:ascii="楷体_GB2312" w:eastAsia="楷体_GB2312" w:hint="eastAsia"/>
          <w:szCs w:val="21"/>
        </w:rPr>
        <w:t>组委会统一配备</w:t>
      </w:r>
      <w:r w:rsidRPr="005869D3">
        <w:rPr>
          <w:rFonts w:ascii="楷体_GB2312" w:eastAsia="楷体_GB2312" w:hint="eastAsia"/>
          <w:szCs w:val="21"/>
        </w:rPr>
        <w:t>，比赛时间为30</w:t>
      </w:r>
      <w:r>
        <w:rPr>
          <w:rFonts w:ascii="楷体_GB2312" w:eastAsia="楷体_GB2312" w:hint="eastAsia"/>
          <w:szCs w:val="21"/>
        </w:rPr>
        <w:t>秒</w:t>
      </w:r>
      <w:r w:rsidRPr="005869D3">
        <w:rPr>
          <w:rFonts w:ascii="楷体_GB2312" w:eastAsia="楷体_GB2312" w:hint="eastAsia"/>
          <w:szCs w:val="21"/>
        </w:rPr>
        <w:t>，在时限内按成功跳过的次数计算成绩。中途停顿可继续，次数累加为最终成绩，单双脚跳不限，一次双摇同样按照一次计数。成功次数相同，失败次数少的名次列前；若成功次数和失败次数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实心球掷远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投掷要求：站在原地，双手拿球从头顶向正前方投掷。身体过线违例。每位参赛选手投掷3次，以最好的作为成绩，当两位选手成绩一样并且关系名次时，看第二好成绩，第二也一样时，再看第三成绩；当三次都一样时，</w:t>
      </w:r>
      <w:r>
        <w:rPr>
          <w:rFonts w:ascii="楷体_GB2312" w:eastAsia="楷体_GB2312" w:hint="eastAsia"/>
          <w:szCs w:val="21"/>
        </w:rPr>
        <w:t>名次并列</w:t>
      </w:r>
      <w:r w:rsidRPr="00386134">
        <w:rPr>
          <w:rFonts w:ascii="楷体_GB2312" w:eastAsia="楷体_GB2312" w:hint="eastAsia"/>
          <w:szCs w:val="21"/>
        </w:rPr>
        <w:t>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计数投篮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规则：每人共投五球，其中运动员站在罚球线投4球（女子投篮点设在罚球线前</w:t>
      </w:r>
      <w:smartTag w:uri="urn:schemas-microsoft-com:office:smarttags" w:element="chmetcnv">
        <w:smartTagPr>
          <w:attr w:name="UnitName" w:val="米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Pr="00386134">
          <w:rPr>
            <w:rFonts w:ascii="楷体_GB2312" w:eastAsia="楷体_GB2312" w:hint="eastAsia"/>
            <w:szCs w:val="21"/>
          </w:rPr>
          <w:t>一米</w:t>
        </w:r>
      </w:smartTag>
      <w:r w:rsidRPr="00386134">
        <w:rPr>
          <w:rFonts w:ascii="楷体_GB2312" w:eastAsia="楷体_GB2312" w:hint="eastAsia"/>
          <w:szCs w:val="21"/>
        </w:rPr>
        <w:t>处），三步上篮投1球，</w:t>
      </w:r>
      <w:r>
        <w:rPr>
          <w:rFonts w:ascii="楷体_GB2312" w:eastAsia="楷体_GB2312" w:hint="eastAsia"/>
          <w:szCs w:val="21"/>
        </w:rPr>
        <w:t>原地投篮按先后顺序计分，依次为9分、8分、7分、6分；三步上篮计5分</w:t>
      </w:r>
      <w:r w:rsidRPr="00B83FB3">
        <w:rPr>
          <w:rFonts w:ascii="楷体_GB2312" w:eastAsia="楷体_GB2312" w:hint="eastAsia"/>
          <w:szCs w:val="21"/>
        </w:rPr>
        <w:t>。</w:t>
      </w:r>
      <w:r w:rsidRPr="00386134">
        <w:rPr>
          <w:rFonts w:ascii="楷体_GB2312" w:eastAsia="楷体_GB2312" w:hint="eastAsia"/>
          <w:szCs w:val="21"/>
        </w:rPr>
        <w:t>按进球成绩排名。</w:t>
      </w:r>
      <w:r>
        <w:rPr>
          <w:rFonts w:ascii="楷体_GB2312" w:eastAsia="楷体_GB2312" w:hint="eastAsia"/>
          <w:szCs w:val="21"/>
        </w:rPr>
        <w:t>如出现成绩并列，</w:t>
      </w:r>
      <w:r w:rsidRPr="00EB4928">
        <w:rPr>
          <w:rFonts w:ascii="楷体_GB2312" w:eastAsia="楷体_GB2312" w:hint="eastAsia"/>
          <w:szCs w:val="21"/>
        </w:rPr>
        <w:t>首先视单球分值高者排前；分值相同则视高分在先排前......依次类推，完全相同则名次并列。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UnitName" w:val="米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运球往返跑</w:t>
      </w:r>
    </w:p>
    <w:p w:rsidR="006114BA" w:rsidRPr="00EB4928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在起（终）点线后，持球站立，听到出发口令后，按图中箭头所示方向运球依次过杆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 w:rsidRPr="005D167B">
        <w:rPr>
          <w:rFonts w:ascii="楷体_GB2312" w:eastAsia="楷体_GB2312" w:hint="eastAsia"/>
          <w:szCs w:val="21"/>
        </w:rPr>
        <w:t>运球过程中篮球脱手后，如球仍在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场地内，受试者可自行捡回，并在脱手处继续运球，计时不停表。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成绩：出发时抢跑，运球过程中双手同时触球、膝盖以下身体部位触球、漏绕标志杆、碰倒标志杆、人或球出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区域、未按要求完成全程路线。</w:t>
      </w:r>
      <w:r w:rsidRPr="00EB4928">
        <w:rPr>
          <w:rFonts w:ascii="楷体_GB2312" w:eastAsia="楷体_GB2312" w:hint="eastAsia"/>
          <w:szCs w:val="21"/>
        </w:rPr>
        <w:t>（示意图如下）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ind w:left="525"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/>
          <w:noProof/>
          <w:szCs w:val="21"/>
        </w:rPr>
        <w:lastRenderedPageBreak/>
        <w:drawing>
          <wp:inline distT="0" distB="0" distL="0" distR="0">
            <wp:extent cx="5600700" cy="2508885"/>
            <wp:effectExtent l="19050" t="0" r="0" b="0"/>
            <wp:docPr id="2" name="图片 2" descr="Pict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0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6134">
        <w:rPr>
          <w:rFonts w:ascii="楷体_GB2312" w:eastAsia="楷体_GB2312" w:hint="eastAsia"/>
          <w:szCs w:val="21"/>
        </w:rPr>
        <w:t xml:space="preserve"> 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UnitName" w:val="米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5869D3">
          <w:rPr>
            <w:rFonts w:ascii="宋体" w:hAnsi="宋体" w:hint="eastAsia"/>
            <w:szCs w:val="21"/>
          </w:rPr>
          <w:t>20米</w:t>
        </w:r>
      </w:smartTag>
      <w:r w:rsidRPr="005869D3">
        <w:rPr>
          <w:rFonts w:ascii="宋体" w:hAnsi="宋体" w:hint="eastAsia"/>
          <w:szCs w:val="21"/>
        </w:rPr>
        <w:t>带球过杆往返跑（足球）</w:t>
      </w:r>
    </w:p>
    <w:p w:rsidR="006114BA" w:rsidRDefault="006114BA" w:rsidP="006114BA">
      <w:pPr>
        <w:spacing w:line="360" w:lineRule="auto"/>
      </w:pPr>
      <w:r w:rsidRPr="00F4484B">
        <w:rPr>
          <w:rFonts w:ascii="楷体_GB2312" w:eastAsia="楷体_GB2312" w:hint="eastAsia"/>
          <w:szCs w:val="21"/>
        </w:rPr>
        <w:t>规则：运动员</w:t>
      </w:r>
      <w:r w:rsidRPr="005D167B">
        <w:rPr>
          <w:rFonts w:ascii="楷体_GB2312" w:eastAsia="楷体_GB2312" w:hint="eastAsia"/>
          <w:szCs w:val="21"/>
        </w:rPr>
        <w:t>在起（终）点线后站立，</w:t>
      </w:r>
      <w:r>
        <w:rPr>
          <w:rFonts w:ascii="楷体_GB2312" w:eastAsia="楷体_GB2312" w:hint="eastAsia"/>
          <w:szCs w:val="21"/>
        </w:rPr>
        <w:t>球放在</w:t>
      </w:r>
      <w:r w:rsidRPr="005D167B">
        <w:rPr>
          <w:rFonts w:ascii="楷体_GB2312" w:eastAsia="楷体_GB2312" w:hint="eastAsia"/>
          <w:szCs w:val="21"/>
        </w:rPr>
        <w:t>起（终）点线</w:t>
      </w:r>
      <w:r>
        <w:rPr>
          <w:rFonts w:ascii="楷体_GB2312" w:eastAsia="楷体_GB2312" w:hint="eastAsia"/>
          <w:szCs w:val="21"/>
        </w:rPr>
        <w:t>上，</w:t>
      </w:r>
      <w:r w:rsidRPr="005D167B">
        <w:rPr>
          <w:rFonts w:ascii="楷体_GB2312" w:eastAsia="楷体_GB2312" w:hint="eastAsia"/>
          <w:szCs w:val="21"/>
        </w:rPr>
        <w:t>听到出发口令后，按图中箭头所示方向运球依次过杆</w:t>
      </w:r>
      <w:r w:rsidRPr="00F4484B">
        <w:rPr>
          <w:rFonts w:ascii="楷体_GB2312" w:eastAsia="楷体_GB2312" w:hint="eastAsia"/>
          <w:szCs w:val="21"/>
        </w:rPr>
        <w:t>呈S型跑</w:t>
      </w:r>
      <w:r w:rsidRPr="005D167B">
        <w:rPr>
          <w:rFonts w:ascii="楷体_GB2312" w:eastAsia="楷体_GB2312" w:hint="eastAsia"/>
          <w:szCs w:val="21"/>
        </w:rPr>
        <w:t>。发令员发令后开表计时，</w:t>
      </w:r>
      <w:r>
        <w:rPr>
          <w:rFonts w:ascii="楷体_GB2312" w:eastAsia="楷体_GB2312" w:hint="eastAsia"/>
          <w:szCs w:val="21"/>
        </w:rPr>
        <w:t>运动员</w:t>
      </w:r>
      <w:r w:rsidRPr="005D167B">
        <w:rPr>
          <w:rFonts w:ascii="楷体_GB2312" w:eastAsia="楷体_GB2312" w:hint="eastAsia"/>
          <w:szCs w:val="21"/>
        </w:rPr>
        <w:t>与球均返回起（终）点线时方可停表，计时结束。</w:t>
      </w:r>
      <w:r>
        <w:rPr>
          <w:rFonts w:ascii="楷体_GB2312" w:eastAsia="楷体_GB2312" w:hint="eastAsia"/>
          <w:szCs w:val="21"/>
        </w:rPr>
        <w:t>用时最短</w:t>
      </w:r>
      <w:r w:rsidRPr="00F4484B">
        <w:rPr>
          <w:rFonts w:ascii="楷体_GB2312" w:eastAsia="楷体_GB2312" w:hint="eastAsia"/>
          <w:szCs w:val="21"/>
        </w:rPr>
        <w:t>者胜出。</w:t>
      </w:r>
      <w:r>
        <w:rPr>
          <w:rFonts w:ascii="楷体_GB2312" w:eastAsia="楷体_GB2312" w:hint="eastAsia"/>
          <w:szCs w:val="21"/>
        </w:rPr>
        <w:t>运球过程中足球踢出</w:t>
      </w:r>
      <w:r w:rsidRPr="005D167B">
        <w:rPr>
          <w:rFonts w:ascii="楷体_GB2312" w:eastAsia="楷体_GB2312" w:hint="eastAsia"/>
          <w:szCs w:val="21"/>
        </w:rPr>
        <w:t>后，如球仍在</w:t>
      </w:r>
      <w:r>
        <w:rPr>
          <w:rFonts w:ascii="楷体_GB2312" w:eastAsia="楷体_GB2312" w:hint="eastAsia"/>
          <w:szCs w:val="21"/>
        </w:rPr>
        <w:t>规定</w:t>
      </w:r>
      <w:r w:rsidRPr="005D167B">
        <w:rPr>
          <w:rFonts w:ascii="楷体_GB2312" w:eastAsia="楷体_GB2312" w:hint="eastAsia"/>
          <w:szCs w:val="21"/>
        </w:rPr>
        <w:t>场地内，受试者可自行</w:t>
      </w:r>
      <w:r>
        <w:rPr>
          <w:rFonts w:ascii="楷体_GB2312" w:eastAsia="楷体_GB2312" w:hint="eastAsia"/>
          <w:szCs w:val="21"/>
        </w:rPr>
        <w:t>用脚捡回，并在脱脚</w:t>
      </w:r>
      <w:r w:rsidRPr="005D167B">
        <w:rPr>
          <w:rFonts w:ascii="楷体_GB2312" w:eastAsia="楷体_GB2312" w:hint="eastAsia"/>
          <w:szCs w:val="21"/>
        </w:rPr>
        <w:t>处继续</w:t>
      </w:r>
      <w:r>
        <w:rPr>
          <w:rFonts w:ascii="楷体_GB2312" w:eastAsia="楷体_GB2312" w:hint="eastAsia"/>
          <w:szCs w:val="21"/>
        </w:rPr>
        <w:t>带球</w:t>
      </w:r>
      <w:r w:rsidRPr="005D167B">
        <w:rPr>
          <w:rFonts w:ascii="楷体_GB2312" w:eastAsia="楷体_GB2312" w:hint="eastAsia"/>
          <w:szCs w:val="21"/>
        </w:rPr>
        <w:t>，计时不停表。</w:t>
      </w:r>
      <w:r>
        <w:rPr>
          <w:rFonts w:ascii="楷体_GB2312" w:eastAsia="楷体_GB2312" w:hint="eastAsia"/>
          <w:szCs w:val="21"/>
        </w:rPr>
        <w:t>如</w:t>
      </w:r>
      <w:r w:rsidRPr="005D167B">
        <w:rPr>
          <w:rFonts w:ascii="楷体_GB2312" w:eastAsia="楷体_GB2312" w:hint="eastAsia"/>
          <w:szCs w:val="21"/>
        </w:rPr>
        <w:t>出现以下现象均属犯规行为，取消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成绩：出发时抢跑，运球过程中手触球、漏绕标志杆、人或球出</w:t>
      </w:r>
      <w:r>
        <w:rPr>
          <w:rFonts w:ascii="楷体_GB2312" w:eastAsia="楷体_GB2312" w:hint="eastAsia"/>
          <w:szCs w:val="21"/>
        </w:rPr>
        <w:t>比赛</w:t>
      </w:r>
      <w:r w:rsidRPr="005D167B">
        <w:rPr>
          <w:rFonts w:ascii="楷体_GB2312" w:eastAsia="楷体_GB2312" w:hint="eastAsia"/>
          <w:szCs w:val="21"/>
        </w:rPr>
        <w:t>区域、未按要求完成全程路线。</w:t>
      </w:r>
      <w:r>
        <w:rPr>
          <w:rFonts w:ascii="楷体_GB2312" w:eastAsia="楷体_GB2312" w:hint="eastAsia"/>
          <w:szCs w:val="21"/>
        </w:rPr>
        <w:t>（示意图同篮球</w:t>
      </w:r>
      <w:r w:rsidRPr="00F4484B">
        <w:rPr>
          <w:rFonts w:ascii="楷体_GB2312" w:eastAsia="楷体_GB2312" w:hint="eastAsia"/>
          <w:szCs w:val="21"/>
        </w:rPr>
        <w:t>运球往返跑</w:t>
      </w:r>
      <w:r w:rsidRPr="00EB4928">
        <w:rPr>
          <w:rFonts w:ascii="楷体_GB2312" w:eastAsia="楷体_GB2312" w:hint="eastAsia"/>
          <w:szCs w:val="21"/>
        </w:rPr>
        <w:t>）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smartTag w:uri="urn:schemas-microsoft-com:office:smarttags" w:element="chmetcnv">
        <w:smartTagPr>
          <w:attr w:name="UnitName" w:val="米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5869D3">
          <w:rPr>
            <w:rFonts w:ascii="宋体" w:hAnsi="宋体" w:hint="eastAsia"/>
            <w:szCs w:val="21"/>
          </w:rPr>
          <w:t>100米</w:t>
        </w:r>
      </w:smartTag>
      <w:r w:rsidRPr="005869D3">
        <w:rPr>
          <w:rFonts w:ascii="宋体" w:hAnsi="宋体" w:hint="eastAsia"/>
          <w:szCs w:val="21"/>
        </w:rPr>
        <w:t>跑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规则：计时取名次。抢跑者和途中蹿道影响其它队员者不计成绩。</w:t>
      </w:r>
    </w:p>
    <w:p w:rsidR="006114BA" w:rsidRPr="005869D3" w:rsidRDefault="006114BA" w:rsidP="006114BA">
      <w:pPr>
        <w:numPr>
          <w:ilvl w:val="0"/>
          <w:numId w:val="1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>立定跳远</w:t>
      </w:r>
    </w:p>
    <w:p w:rsidR="006114BA" w:rsidRDefault="006114BA" w:rsidP="006114BA">
      <w:pPr>
        <w:spacing w:line="360" w:lineRule="auto"/>
        <w:ind w:rightChars="-159" w:right="-334"/>
        <w:rPr>
          <w:rFonts w:ascii="楷体_GB2312" w:eastAsia="楷体_GB2312"/>
          <w:szCs w:val="21"/>
        </w:rPr>
      </w:pPr>
      <w:r>
        <w:rPr>
          <w:rFonts w:ascii="楷体_GB2312" w:eastAsia="楷体_GB2312" w:hint="eastAsia"/>
          <w:szCs w:val="21"/>
        </w:rPr>
        <w:t>规则：每人跳两次，起跳踩线犯规不计成绩。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6D330F">
        <w:rPr>
          <w:rFonts w:ascii="宋体" w:hAnsi="宋体" w:hint="eastAsia"/>
          <w:szCs w:val="21"/>
        </w:rPr>
        <w:t>三砖渡河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开始前，参赛运动员脚踩在两块“砖”上，（普通红砖规格240*115*53，材质为木质，比赛采用大会提供的器材），手拿第三块砖。比赛开始后，运动员通过依次踩在三块砖上交替前行。以三砖均通过终点线为比赛结束，全程用时少者名次列前。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846658">
        <w:rPr>
          <w:rFonts w:ascii="楷体_GB2312" w:eastAsia="楷体_GB2312" w:hAnsi="宋体" w:cs="宋体" w:hint="eastAsia"/>
          <w:kern w:val="0"/>
          <w:szCs w:val="21"/>
        </w:rPr>
        <w:t>全程15米。比赛过程中运动员身体任何部位不得接触砖以外地面。每触地一次加罚三秒。</w:t>
      </w:r>
    </w:p>
    <w:p w:rsidR="006114BA" w:rsidRDefault="006114BA" w:rsidP="006114BA">
      <w:pPr>
        <w:numPr>
          <w:ilvl w:val="0"/>
          <w:numId w:val="1"/>
        </w:numPr>
        <w:shd w:val="clear" w:color="auto" w:fill="FFFFFF"/>
        <w:autoSpaceDN w:val="0"/>
        <w:spacing w:line="560" w:lineRule="exact"/>
        <w:rPr>
          <w:rFonts w:ascii="宋体" w:hAnsi="宋体"/>
          <w:szCs w:val="21"/>
        </w:rPr>
      </w:pPr>
      <w:r w:rsidRPr="00121B5F">
        <w:rPr>
          <w:rFonts w:ascii="宋体" w:hAnsi="宋体" w:hint="eastAsia"/>
          <w:szCs w:val="21"/>
        </w:rPr>
        <w:t>超级跳跳兔</w:t>
      </w:r>
    </w:p>
    <w:p w:rsidR="006114BA" w:rsidRPr="00B87C3B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B87C3B">
        <w:rPr>
          <w:rFonts w:ascii="楷体_GB2312" w:eastAsia="楷体_GB2312" w:hAnsi="宋体" w:cs="宋体" w:hint="eastAsia"/>
          <w:kern w:val="0"/>
          <w:szCs w:val="21"/>
        </w:rPr>
        <w:lastRenderedPageBreak/>
        <w:t>规则：运动员在起点线后站立，45cm</w:t>
      </w:r>
      <w:r>
        <w:rPr>
          <w:rFonts w:ascii="楷体_GB2312" w:eastAsia="楷体_GB2312" w:hAnsi="宋体" w:cs="宋体" w:hint="eastAsia"/>
          <w:kern w:val="0"/>
          <w:szCs w:val="21"/>
        </w:rPr>
        <w:t>羊角球放在起点线上，听到发</w:t>
      </w:r>
      <w:r w:rsidRPr="00B87C3B">
        <w:rPr>
          <w:rFonts w:ascii="楷体_GB2312" w:eastAsia="楷体_GB2312" w:hAnsi="宋体" w:cs="宋体" w:hint="eastAsia"/>
          <w:kern w:val="0"/>
          <w:szCs w:val="21"/>
        </w:rPr>
        <w:t>令后，运动员马上坐到球上，手持两个“羊角”，靠羊角球的弹跳蹦向20米远的终点。期间运动员不能与球分离，如果分离需重新坐回后从犯规处继续开始，用时最短者胜出。</w:t>
      </w:r>
    </w:p>
    <w:p w:rsidR="006114BA" w:rsidRDefault="006114BA" w:rsidP="006114BA">
      <w:pPr>
        <w:spacing w:line="360" w:lineRule="auto"/>
        <w:rPr>
          <w:rFonts w:ascii="楷体_GB2312" w:eastAsia="楷体_GB2312"/>
          <w:szCs w:val="21"/>
        </w:rPr>
      </w:pP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B87C3B">
        <w:rPr>
          <w:rFonts w:asciiTheme="minorEastAsia" w:eastAsiaTheme="minorEastAsia" w:hAnsiTheme="minorEastAsia" w:hint="eastAsia"/>
          <w:b/>
          <w:szCs w:val="21"/>
        </w:rPr>
        <w:t>集体项目</w:t>
      </w:r>
      <w:r w:rsidRPr="00386134">
        <w:rPr>
          <w:rFonts w:ascii="楷体_GB2312" w:eastAsia="楷体_GB2312" w:hint="eastAsia"/>
          <w:szCs w:val="21"/>
        </w:rPr>
        <w:t>：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5869D3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两分钟</w:t>
      </w:r>
      <w:r w:rsidRPr="005869D3">
        <w:rPr>
          <w:rFonts w:ascii="宋体" w:hAnsi="宋体" w:hint="eastAsia"/>
          <w:szCs w:val="21"/>
        </w:rPr>
        <w:t>集体踢毽</w:t>
      </w:r>
    </w:p>
    <w:p w:rsidR="006114BA" w:rsidRPr="005869D3" w:rsidRDefault="006114BA" w:rsidP="006114BA">
      <w:pPr>
        <w:spacing w:line="360" w:lineRule="auto"/>
        <w:rPr>
          <w:rFonts w:ascii="楷体_GB2312" w:eastAsia="楷体_GB2312" w:hAnsi="宋体"/>
          <w:szCs w:val="21"/>
        </w:rPr>
      </w:pPr>
      <w:r w:rsidRPr="005869D3">
        <w:rPr>
          <w:rFonts w:ascii="楷体_GB2312" w:eastAsia="楷体_GB2312" w:hAnsi="宋体" w:hint="eastAsia"/>
          <w:szCs w:val="21"/>
        </w:rPr>
        <w:t>比赛用毽可自备。参赛各队每队</w:t>
      </w:r>
      <w:r>
        <w:rPr>
          <w:rFonts w:ascii="楷体_GB2312" w:eastAsia="楷体_GB2312" w:hAnsi="宋体" w:hint="eastAsia"/>
          <w:szCs w:val="21"/>
        </w:rPr>
        <w:t>4</w:t>
      </w:r>
      <w:r w:rsidRPr="005869D3">
        <w:rPr>
          <w:rFonts w:ascii="楷体_GB2312" w:eastAsia="楷体_GB2312" w:hAnsi="宋体" w:hint="eastAsia"/>
          <w:szCs w:val="21"/>
        </w:rPr>
        <w:t>人（其中男队员不少于</w:t>
      </w:r>
      <w:r>
        <w:rPr>
          <w:rFonts w:ascii="楷体_GB2312" w:eastAsia="楷体_GB2312" w:hAnsi="宋体" w:hint="eastAsia"/>
          <w:szCs w:val="21"/>
        </w:rPr>
        <w:t>1</w:t>
      </w:r>
      <w:r w:rsidRPr="005869D3">
        <w:rPr>
          <w:rFonts w:ascii="楷体_GB2312" w:eastAsia="楷体_GB2312" w:hAnsi="宋体" w:hint="eastAsia"/>
          <w:szCs w:val="21"/>
        </w:rPr>
        <w:t>人）。在</w:t>
      </w:r>
      <w:smartTag w:uri="urn:schemas-microsoft-com:office:smarttags" w:element="chmetcnv">
        <w:smartTagPr>
          <w:attr w:name="UnitName" w:val="米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869D3">
          <w:rPr>
            <w:rFonts w:ascii="楷体_GB2312" w:eastAsia="楷体_GB2312" w:hAnsi="宋体" w:hint="eastAsia"/>
            <w:szCs w:val="21"/>
          </w:rPr>
          <w:t>5米</w:t>
        </w:r>
      </w:smartTag>
      <w:r w:rsidRPr="005869D3">
        <w:rPr>
          <w:rFonts w:ascii="楷体_GB2312" w:eastAsia="楷体_GB2312" w:hAnsi="宋体" w:hint="eastAsia"/>
          <w:szCs w:val="21"/>
        </w:rPr>
        <w:t>见方的场地内围成一圈，按照顺时针方向依次踢毽。同一人2次踢毽后再踢不计总数，并计为失误次数，可以继续进行；除脚踢毽，身体其他部位触毽均为失误一次；没有按顺时针进行计失误一次，可继续顺时针进行；2分钟内踢毽总数多者名次列前，次数相等者以失败次数少者名次列前。如果成功次数和失败次数相等则名次并列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386134">
        <w:rPr>
          <w:rFonts w:ascii="楷体_GB2312" w:eastAsia="楷体_GB2312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两</w:t>
      </w:r>
      <w:r w:rsidRPr="005869D3">
        <w:rPr>
          <w:rFonts w:ascii="宋体" w:hAnsi="宋体" w:hint="eastAsia"/>
          <w:szCs w:val="21"/>
        </w:rPr>
        <w:t>分钟8字跳绳</w:t>
      </w:r>
    </w:p>
    <w:p w:rsidR="006114BA" w:rsidRPr="00386134" w:rsidRDefault="006114BA" w:rsidP="006114BA">
      <w:pPr>
        <w:spacing w:line="360" w:lineRule="auto"/>
        <w:rPr>
          <w:rFonts w:ascii="楷体_GB2312" w:eastAsia="楷体_GB2312"/>
          <w:szCs w:val="21"/>
        </w:rPr>
      </w:pPr>
      <w:r w:rsidRPr="00386134">
        <w:rPr>
          <w:rFonts w:ascii="楷体_GB2312" w:eastAsia="楷体_GB2312" w:hint="eastAsia"/>
          <w:szCs w:val="21"/>
        </w:rPr>
        <w:t>规则：每队8人，其中2人摇绳，6人跳绳，成功跳过次数最多队胜出。要求至少有3名女队员。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六人</w:t>
      </w:r>
      <w:r w:rsidRPr="005869D3">
        <w:rPr>
          <w:rFonts w:ascii="宋体" w:hAnsi="宋体" w:hint="eastAsia"/>
          <w:szCs w:val="21"/>
        </w:rPr>
        <w:t>旋风跑</w:t>
      </w:r>
    </w:p>
    <w:p w:rsidR="006114BA" w:rsidRPr="00386134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>规则：每队6人，成一横队，用双手共同扶住一根中粗长竹竿，绕过3个标志物，每个标志物转一圈，作S形路线的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米"/>
        </w:smartTagPr>
        <w:r w:rsidRPr="00386134">
          <w:rPr>
            <w:rFonts w:ascii="楷体_GB2312" w:eastAsia="楷体_GB2312" w:hAnsi="宋体" w:cs="宋体" w:hint="eastAsia"/>
            <w:kern w:val="0"/>
            <w:szCs w:val="21"/>
          </w:rPr>
          <w:t>50米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跑。路线和方向正确，用时最少的队为名次列前。跑的过程中，所有队员的双手不得脱离竹竿；不慎摔倒可爬起继续。以最后一名队员的脚过终点为计时结束。用时最短的队胜出。</w:t>
      </w:r>
      <w:r w:rsidRPr="00386134">
        <w:rPr>
          <w:rFonts w:ascii="楷体_GB2312" w:eastAsia="楷体_GB2312" w:hint="eastAsia"/>
          <w:szCs w:val="21"/>
        </w:rPr>
        <w:t>要求至少有2名女队员</w:t>
      </w:r>
    </w:p>
    <w:p w:rsidR="006114BA" w:rsidRPr="005869D3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五</w:t>
      </w:r>
      <w:r w:rsidRPr="005869D3">
        <w:rPr>
          <w:rFonts w:ascii="宋体" w:hAnsi="宋体" w:hint="eastAsia"/>
          <w:szCs w:val="21"/>
        </w:rPr>
        <w:t>人捆腿跑</w:t>
      </w:r>
    </w:p>
    <w:p w:rsidR="006114BA" w:rsidRDefault="006114BA" w:rsidP="006114BA">
      <w:pPr>
        <w:widowControl/>
        <w:spacing w:line="360" w:lineRule="auto"/>
        <w:jc w:val="left"/>
        <w:rPr>
          <w:rFonts w:ascii="楷体_GB2312" w:eastAsia="楷体_GB2312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t xml:space="preserve"> 规则：发令前，每队按横排立于起点线后，分别将相邻队员的左右腿用绑腿套套在一起(套在踝关节附近)</w:t>
      </w:r>
      <w:r>
        <w:rPr>
          <w:rFonts w:ascii="楷体_GB2312" w:eastAsia="楷体_GB2312" w:hAnsi="宋体" w:cs="宋体" w:hint="eastAsia"/>
          <w:kern w:val="0"/>
          <w:szCs w:val="21"/>
        </w:rPr>
        <w:t>，跑</w:t>
      </w:r>
      <w:smartTag w:uri="urn:schemas-microsoft-com:office:smarttags" w:element="chmetcnv">
        <w:smartTagPr>
          <w:attr w:name="UnitName" w:val="米"/>
          <w:attr w:name="SourceValue" w:val="3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楷体_GB2312" w:eastAsia="楷体_GB2312" w:hAnsi="宋体" w:cs="宋体" w:hint="eastAsia"/>
            <w:kern w:val="0"/>
            <w:szCs w:val="21"/>
          </w:rPr>
          <w:t>30米</w:t>
        </w:r>
      </w:smartTag>
      <w:r w:rsidRPr="00386134">
        <w:rPr>
          <w:rFonts w:ascii="楷体_GB2312" w:eastAsia="楷体_GB2312" w:hAnsi="宋体" w:cs="宋体" w:hint="eastAsia"/>
          <w:kern w:val="0"/>
          <w:szCs w:val="21"/>
        </w:rPr>
        <w:t>。所有队员以站立方式起跑，听到发令后，同时走或跑向终点，以最后一名队员的脚通过终点线为计时终止。用时少者名次列前。行进中所有相邻队员两腿自始至终要用绑腿绳绑在一起，如遇脱落，需在原地重新系好后才可继续行进，否则成绩无效。如中途有队员摔倒，在原地整好队后可继续行进。</w:t>
      </w:r>
      <w:r w:rsidRPr="00386134">
        <w:rPr>
          <w:rFonts w:ascii="楷体_GB2312" w:eastAsia="楷体_GB2312" w:hint="eastAsia"/>
          <w:szCs w:val="21"/>
        </w:rPr>
        <w:t>要求至少有1名女队员。</w:t>
      </w:r>
    </w:p>
    <w:p w:rsidR="006114BA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 w:rsidRPr="00846658">
        <w:rPr>
          <w:rFonts w:ascii="宋体" w:hAnsi="宋体" w:hint="eastAsia"/>
          <w:szCs w:val="21"/>
        </w:rPr>
        <w:t>四人跳绳接力</w:t>
      </w:r>
    </w:p>
    <w:p w:rsidR="006114BA" w:rsidRPr="00545D83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545D83">
        <w:rPr>
          <w:rFonts w:ascii="楷体_GB2312" w:eastAsia="楷体_GB2312" w:hAnsi="宋体" w:cs="宋体" w:hint="eastAsia"/>
          <w:kern w:val="0"/>
          <w:szCs w:val="21"/>
        </w:rPr>
        <w:t>规则：要求</w:t>
      </w:r>
      <w:r>
        <w:rPr>
          <w:rFonts w:ascii="楷体_GB2312" w:eastAsia="楷体_GB2312" w:hAnsi="宋体" w:cs="宋体" w:hint="eastAsia"/>
          <w:kern w:val="0"/>
          <w:szCs w:val="21"/>
        </w:rPr>
        <w:t>男队员最多两人</w:t>
      </w:r>
      <w:r w:rsidRPr="00545D83">
        <w:rPr>
          <w:rFonts w:ascii="楷体_GB2312" w:eastAsia="楷体_GB2312" w:hAnsi="宋体" w:cs="宋体" w:hint="eastAsia"/>
          <w:kern w:val="0"/>
          <w:szCs w:val="21"/>
        </w:rPr>
        <w:t>，不分先后，每人跳满40个后由下一名队员接力，用同一根绳继续跳满40个，以此类推，直到跳满160个，用时最短队获胜。不准双摇跳，其他方式不限。</w:t>
      </w:r>
    </w:p>
    <w:p w:rsidR="006114BA" w:rsidRPr="00846658" w:rsidRDefault="006114BA" w:rsidP="006114BA">
      <w:pPr>
        <w:numPr>
          <w:ilvl w:val="0"/>
          <w:numId w:val="2"/>
        </w:num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7人</w:t>
      </w:r>
      <w:r w:rsidRPr="00846658">
        <w:rPr>
          <w:rFonts w:ascii="宋体" w:hAnsi="宋体" w:hint="eastAsia"/>
          <w:szCs w:val="21"/>
        </w:rPr>
        <w:t>呼啦圈接力</w:t>
      </w:r>
    </w:p>
    <w:p w:rsidR="006114BA" w:rsidRPr="00846658" w:rsidRDefault="006114BA" w:rsidP="006114BA">
      <w:pPr>
        <w:widowControl/>
        <w:spacing w:line="360" w:lineRule="auto"/>
        <w:jc w:val="left"/>
        <w:rPr>
          <w:rFonts w:ascii="楷体_GB2312" w:eastAsia="楷体_GB2312" w:hAnsi="宋体" w:cs="宋体"/>
          <w:kern w:val="0"/>
          <w:szCs w:val="21"/>
        </w:rPr>
      </w:pPr>
      <w:r w:rsidRPr="00386134">
        <w:rPr>
          <w:rFonts w:ascii="楷体_GB2312" w:eastAsia="楷体_GB2312" w:hAnsi="宋体" w:cs="宋体" w:hint="eastAsia"/>
          <w:kern w:val="0"/>
          <w:szCs w:val="21"/>
        </w:rPr>
        <w:lastRenderedPageBreak/>
        <w:t>规则：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比赛用呼啦圈由大会提供(参考直径78—80公分）。参赛各队每队</w:t>
      </w:r>
      <w:r>
        <w:rPr>
          <w:rFonts w:ascii="楷体_GB2312" w:eastAsia="楷体_GB2312" w:hAnsi="宋体" w:cs="宋体" w:hint="eastAsia"/>
          <w:kern w:val="0"/>
          <w:szCs w:val="21"/>
        </w:rPr>
        <w:t>7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人（男队员不少于</w:t>
      </w:r>
      <w:r>
        <w:rPr>
          <w:rFonts w:ascii="楷体_GB2312" w:eastAsia="楷体_GB2312" w:hAnsi="宋体" w:cs="宋体" w:hint="eastAsia"/>
          <w:kern w:val="0"/>
          <w:szCs w:val="21"/>
        </w:rPr>
        <w:t>1</w:t>
      </w:r>
      <w:r w:rsidRPr="00846658">
        <w:rPr>
          <w:rFonts w:ascii="楷体_GB2312" w:eastAsia="楷体_GB2312" w:hAnsi="宋体" w:cs="宋体" w:hint="eastAsia"/>
          <w:kern w:val="0"/>
          <w:szCs w:val="21"/>
        </w:rPr>
        <w:t>人），每队成一列横队手拉手站立。比赛开始后，排头的选手用手将呼啦圈套在自己的身上后通过四肢与身体配合，让呼啦圈依次穿过全体队员身体，直到最后一名运动员站在呼啦圈外为止。用时少者名次列前。    在比赛过程中，出现手松开或者手抓圈的情况，取消该队比赛成绩。</w:t>
      </w:r>
    </w:p>
    <w:p w:rsidR="006114BA" w:rsidRPr="00846658" w:rsidRDefault="006114BA" w:rsidP="006114BA">
      <w:pPr>
        <w:widowControl/>
        <w:spacing w:line="360" w:lineRule="auto"/>
        <w:jc w:val="left"/>
      </w:pPr>
    </w:p>
    <w:p w:rsidR="006114BA" w:rsidRDefault="006114BA" w:rsidP="006114BA"/>
    <w:p w:rsidR="00AB4651" w:rsidRDefault="00AB4651"/>
    <w:sectPr w:rsidR="00AB4651" w:rsidSect="00117745">
      <w:footerReference w:type="even" r:id="rId6"/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6114B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1B5F" w:rsidRDefault="006114B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B5F" w:rsidRDefault="006114BA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</w:t>
    </w:r>
    <w:r>
      <w:rPr>
        <w:rStyle w:val="a4"/>
      </w:rPr>
      <w:fldChar w:fldCharType="end"/>
    </w:r>
  </w:p>
  <w:p w:rsidR="00121B5F" w:rsidRDefault="006114BA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51B0B"/>
    <w:multiLevelType w:val="hybridMultilevel"/>
    <w:tmpl w:val="99F8366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37DE0767"/>
    <w:multiLevelType w:val="hybridMultilevel"/>
    <w:tmpl w:val="684A6C5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114BA"/>
    <w:rsid w:val="006114BA"/>
    <w:rsid w:val="00AB4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B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114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6114BA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6114BA"/>
  </w:style>
  <w:style w:type="paragraph" w:styleId="a5">
    <w:name w:val="Balloon Text"/>
    <w:basedOn w:val="a"/>
    <w:link w:val="Char0"/>
    <w:uiPriority w:val="99"/>
    <w:semiHidden/>
    <w:unhideWhenUsed/>
    <w:rsid w:val="006114B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6114B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434</Words>
  <Characters>2476</Characters>
  <Application>Microsoft Office Word</Application>
  <DocSecurity>0</DocSecurity>
  <Lines>20</Lines>
  <Paragraphs>5</Paragraphs>
  <ScaleCrop>false</ScaleCrop>
  <Company>微软中国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2013-04-02T08:53:00Z</dcterms:created>
  <dcterms:modified xsi:type="dcterms:W3CDTF">2013-04-02T08:54:00Z</dcterms:modified>
</cp:coreProperties>
</file>