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00" w:rsidRDefault="00A37F00" w:rsidP="00A6284D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37F00" w:rsidRDefault="00A37F00" w:rsidP="00A6284D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8360CC" w:rsidRPr="006A4653" w:rsidRDefault="00E5185C" w:rsidP="00A6284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A4653">
        <w:rPr>
          <w:rFonts w:asciiTheme="majorEastAsia" w:eastAsiaTheme="majorEastAsia" w:hAnsiTheme="majorEastAsia" w:hint="eastAsia"/>
          <w:sz w:val="28"/>
          <w:szCs w:val="28"/>
        </w:rPr>
        <w:t>2014_2015年评价中心出版的</w:t>
      </w:r>
      <w:r w:rsidR="00A6284D" w:rsidRPr="006A4653">
        <w:rPr>
          <w:rFonts w:asciiTheme="majorEastAsia" w:eastAsiaTheme="majorEastAsia" w:hAnsiTheme="majorEastAsia" w:hint="eastAsia"/>
          <w:sz w:val="28"/>
          <w:szCs w:val="28"/>
        </w:rPr>
        <w:t>书籍</w:t>
      </w:r>
      <w:r w:rsidRPr="006A4653">
        <w:rPr>
          <w:rFonts w:asciiTheme="majorEastAsia" w:eastAsiaTheme="majorEastAsia" w:hAnsiTheme="majorEastAsia" w:hint="eastAsia"/>
          <w:sz w:val="28"/>
          <w:szCs w:val="28"/>
        </w:rPr>
        <w:t>目录</w:t>
      </w:r>
    </w:p>
    <w:p w:rsidR="00E5185C" w:rsidRDefault="00E5185C"/>
    <w:tbl>
      <w:tblPr>
        <w:tblW w:w="14474" w:type="dxa"/>
        <w:tblInd w:w="93" w:type="dxa"/>
        <w:tblLook w:val="04A0"/>
      </w:tblPr>
      <w:tblGrid>
        <w:gridCol w:w="826"/>
        <w:gridCol w:w="4859"/>
        <w:gridCol w:w="5245"/>
        <w:gridCol w:w="1559"/>
        <w:gridCol w:w="1985"/>
      </w:tblGrid>
      <w:tr w:rsidR="00A6284D" w:rsidRPr="00E5185C" w:rsidTr="006A4653">
        <w:trPr>
          <w:trHeight w:val="4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4D" w:rsidRPr="00E5185C" w:rsidRDefault="00A6284D" w:rsidP="0076599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4D" w:rsidRPr="00E5185C" w:rsidRDefault="00A6284D" w:rsidP="0076599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4D" w:rsidRPr="00E5185C" w:rsidRDefault="00A6284D" w:rsidP="0076599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著作名称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4D" w:rsidRPr="00E5185C" w:rsidRDefault="00A6284D" w:rsidP="0076599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书籍</w:t>
            </w: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4D" w:rsidRPr="00E5185C" w:rsidRDefault="00A6284D" w:rsidP="0076599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出版社</w:t>
            </w:r>
          </w:p>
        </w:tc>
      </w:tr>
      <w:tr w:rsidR="00A6284D" w:rsidRPr="00E5185C" w:rsidTr="006A4653">
        <w:trPr>
          <w:trHeight w:val="454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4D" w:rsidRPr="00E5185C" w:rsidRDefault="00A6284D" w:rsidP="00E5185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4D" w:rsidRPr="00E5185C" w:rsidRDefault="00A6284D" w:rsidP="00A6284D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张瑞海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4D" w:rsidRPr="00E5185C" w:rsidRDefault="00A6284D" w:rsidP="00A6284D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《普通高中特色发展：理论、实践与政策研究》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4D" w:rsidRPr="00E5185C" w:rsidRDefault="00A6284D" w:rsidP="006A4653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84D" w:rsidRPr="00E5185C" w:rsidRDefault="00A6284D" w:rsidP="00A6284D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北京出版社</w:t>
            </w:r>
          </w:p>
        </w:tc>
      </w:tr>
      <w:tr w:rsidR="004C068F" w:rsidRPr="00E5185C" w:rsidTr="006A4653">
        <w:trPr>
          <w:trHeight w:val="454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A51F52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C52A4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何光峰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C52A4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《透视课堂教学问题》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C52A4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C52A4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北京教育出版社</w:t>
            </w:r>
          </w:p>
        </w:tc>
      </w:tr>
      <w:tr w:rsidR="004C068F" w:rsidRPr="00E5185C" w:rsidTr="006A4653">
        <w:trPr>
          <w:trHeight w:val="454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A51F52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A6284D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北京市教育督导与教育质量评价研究中心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A6284D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《北京市基础教育课程改革实验工作监控与评价专题调研报告·2012-2013学年度》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6A4653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A6284D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北京出版社</w:t>
            </w:r>
          </w:p>
        </w:tc>
      </w:tr>
      <w:tr w:rsidR="004C068F" w:rsidRPr="00E5185C" w:rsidTr="006A4653">
        <w:trPr>
          <w:trHeight w:val="454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A51F52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北京市教育督导与教育质量评价研究中心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《北京市基础教育满意度调查研究报告（2012）》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北京出版社</w:t>
            </w:r>
          </w:p>
        </w:tc>
      </w:tr>
      <w:tr w:rsidR="004C068F" w:rsidRPr="00E5185C" w:rsidTr="006A4653">
        <w:trPr>
          <w:trHeight w:val="454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A51F52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北京市教育督导与教育质量评价研究中心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《北京市义务教育阶段学生学习生活状况调查研究》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北京出版社</w:t>
            </w:r>
          </w:p>
        </w:tc>
      </w:tr>
      <w:tr w:rsidR="004C068F" w:rsidRPr="00E5185C" w:rsidTr="006A4653">
        <w:trPr>
          <w:trHeight w:val="454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A51F52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基础教育教学研究中心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《北京市2012年义务教育教学质量分析与评价反馈系统研究报告（总报告）》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北京出版社</w:t>
            </w:r>
          </w:p>
        </w:tc>
      </w:tr>
      <w:tr w:rsidR="004C068F" w:rsidRPr="00E5185C" w:rsidTr="006A4653">
        <w:trPr>
          <w:trHeight w:val="454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A51F52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北京市教育督导与教育质量评价研究中心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《课程教材改革试验论文集（2013-2014）》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北京出版社</w:t>
            </w:r>
          </w:p>
        </w:tc>
      </w:tr>
      <w:tr w:rsidR="004C068F" w:rsidRPr="00E5185C" w:rsidTr="006A4653">
        <w:trPr>
          <w:trHeight w:val="454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A51F52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北京市教育督导与教育质量评价研究中心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《北京市小学生综合素质评价典型案例集（2014）》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北京出版社</w:t>
            </w:r>
          </w:p>
        </w:tc>
      </w:tr>
      <w:tr w:rsidR="004C068F" w:rsidRPr="00E5185C" w:rsidTr="006A4653">
        <w:trPr>
          <w:trHeight w:val="454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A51F52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北京市教育督导与教育质量评价研究中心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《北京市中学生综合素质评价典型案例集（2014）》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编著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8F" w:rsidRPr="00E5185C" w:rsidRDefault="004C068F" w:rsidP="0078617C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8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北京出版社</w:t>
            </w:r>
          </w:p>
        </w:tc>
      </w:tr>
    </w:tbl>
    <w:p w:rsidR="00E5185C" w:rsidRDefault="00E5185C"/>
    <w:sectPr w:rsidR="00E5185C" w:rsidSect="00A628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96C" w:rsidRDefault="002D096C" w:rsidP="00C55F81">
      <w:pPr>
        <w:spacing w:line="240" w:lineRule="auto"/>
      </w:pPr>
      <w:r>
        <w:separator/>
      </w:r>
    </w:p>
  </w:endnote>
  <w:endnote w:type="continuationSeparator" w:id="1">
    <w:p w:rsidR="002D096C" w:rsidRDefault="002D096C" w:rsidP="00C55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96C" w:rsidRDefault="002D096C" w:rsidP="00C55F81">
      <w:pPr>
        <w:spacing w:line="240" w:lineRule="auto"/>
      </w:pPr>
      <w:r>
        <w:separator/>
      </w:r>
    </w:p>
  </w:footnote>
  <w:footnote w:type="continuationSeparator" w:id="1">
    <w:p w:rsidR="002D096C" w:rsidRDefault="002D096C" w:rsidP="00C55F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85C"/>
    <w:rsid w:val="002D096C"/>
    <w:rsid w:val="004C068F"/>
    <w:rsid w:val="004E6B33"/>
    <w:rsid w:val="00523514"/>
    <w:rsid w:val="006A4653"/>
    <w:rsid w:val="00765999"/>
    <w:rsid w:val="008360CC"/>
    <w:rsid w:val="00851B94"/>
    <w:rsid w:val="00A37F00"/>
    <w:rsid w:val="00A6284D"/>
    <w:rsid w:val="00C55F81"/>
    <w:rsid w:val="00C81A3F"/>
    <w:rsid w:val="00E5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F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F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F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2015-09-15T03:15:00Z</cp:lastPrinted>
  <dcterms:created xsi:type="dcterms:W3CDTF">2015-09-15T03:19:00Z</dcterms:created>
  <dcterms:modified xsi:type="dcterms:W3CDTF">2015-09-18T09:04:00Z</dcterms:modified>
</cp:coreProperties>
</file>